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" w:hanging="5"/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Uma reflexão sobre a Água através da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0" distT="0" distL="114300" distR="114300">
            <wp:extent cx="5397500" cy="205613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056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Três exposições apresentam uma reflexão sobre a Água na programação do Festival Artes Vertentes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Consolidado como um dos mais</w:t>
      </w:r>
      <w:r w:rsidDel="00000000" w:rsidR="00000000" w:rsidRPr="00000000">
        <w:rPr>
          <w:color w:val="000000"/>
          <w:rtl w:val="0"/>
        </w:rPr>
        <w:t xml:space="preserve"> importantes festivais de artes integradas do </w:t>
      </w:r>
      <w:r w:rsidDel="00000000" w:rsidR="00000000" w:rsidRPr="00000000">
        <w:rPr>
          <w:rtl w:val="0"/>
        </w:rPr>
        <w:t xml:space="preserve">país</w:t>
      </w:r>
      <w:r w:rsidDel="00000000" w:rsidR="00000000" w:rsidRPr="00000000">
        <w:rPr>
          <w:color w:val="000000"/>
          <w:rtl w:val="0"/>
        </w:rPr>
        <w:t xml:space="preserve">, o </w:t>
      </w:r>
      <w:r w:rsidDel="00000000" w:rsidR="00000000" w:rsidRPr="00000000">
        <w:rPr>
          <w:b w:val="1"/>
          <w:color w:val="000000"/>
          <w:rtl w:val="0"/>
        </w:rPr>
        <w:t xml:space="preserve">Festival Artes Vertentes – Festival Internacional de Artes de Tiradentes </w:t>
      </w:r>
      <w:r w:rsidDel="00000000" w:rsidR="00000000" w:rsidRPr="00000000">
        <w:rPr>
          <w:color w:val="000000"/>
          <w:rtl w:val="0"/>
        </w:rPr>
        <w:t xml:space="preserve">celebra a sua primeira década</w:t>
      </w:r>
      <w:r w:rsidDel="00000000" w:rsidR="00000000" w:rsidRPr="00000000">
        <w:rPr>
          <w:b w:val="1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Através de diferentes linguagens visuais, tais como a ilustração, o desenho, a fotografia e a instalação os artistas convidados pelo curador Luiz Gustavo Carvalho promovem uma reflexão em torno da água, mote curatorial da 10ª edição do Artes Vertentes, através de três exposições.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 exposição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Benjamina</w:t>
      </w:r>
      <w:r w:rsidDel="00000000" w:rsidR="00000000" w:rsidRPr="00000000">
        <w:rPr>
          <w:rtl w:val="0"/>
        </w:rPr>
        <w:t xml:space="preserve">, de </w:t>
      </w:r>
      <w:r w:rsidDel="00000000" w:rsidR="00000000" w:rsidRPr="00000000">
        <w:rPr>
          <w:b w:val="1"/>
          <w:rtl w:val="0"/>
        </w:rPr>
        <w:t xml:space="preserve">Nelson Cruz</w:t>
      </w:r>
      <w:r w:rsidDel="00000000" w:rsidR="00000000" w:rsidRPr="00000000">
        <w:rPr>
          <w:rtl w:val="0"/>
        </w:rPr>
        <w:t xml:space="preserve">, tem como ponto de partida as árvores centenárias </w:t>
      </w:r>
      <w:r w:rsidDel="00000000" w:rsidR="00000000" w:rsidRPr="00000000">
        <w:rPr>
          <w:i w:val="1"/>
          <w:rtl w:val="0"/>
        </w:rPr>
        <w:t xml:space="preserve">Ficus Benjamina</w:t>
      </w:r>
      <w:r w:rsidDel="00000000" w:rsidR="00000000" w:rsidRPr="00000000">
        <w:rPr>
          <w:rtl w:val="0"/>
        </w:rPr>
        <w:t xml:space="preserve">, as quais foram ceifadas da paisagem belorizontina. A exposição apresenta as obras originais que deram origem ao livro homônimo, lançado em 2019 pela Editora Miguilim. O artista visual mineiro, indicado pelo Brasil para o prêmio </w:t>
      </w:r>
      <w:r w:rsidDel="00000000" w:rsidR="00000000" w:rsidRPr="00000000">
        <w:rPr>
          <w:i w:val="1"/>
          <w:rtl w:val="0"/>
        </w:rPr>
        <w:t xml:space="preserve">Hans Cristian Andersen</w:t>
      </w:r>
      <w:r w:rsidDel="00000000" w:rsidR="00000000" w:rsidRPr="00000000">
        <w:rPr>
          <w:rtl w:val="0"/>
        </w:rPr>
        <w:t xml:space="preserve"> e vencedor do Prêmio Jabuti com o livro </w:t>
      </w:r>
      <w:r w:rsidDel="00000000" w:rsidR="00000000" w:rsidRPr="00000000">
        <w:rPr>
          <w:i w:val="1"/>
          <w:rtl w:val="0"/>
        </w:rPr>
        <w:t xml:space="preserve">Sagatrisuinorana, </w:t>
      </w:r>
      <w:r w:rsidDel="00000000" w:rsidR="00000000" w:rsidRPr="00000000">
        <w:rPr>
          <w:rtl w:val="0"/>
        </w:rPr>
        <w:t xml:space="preserve">utiliza papelão como suporte para as obras, promovendo também uma importante discussão sobre a reciclagem de materiais e o papel importante que a arte pode ter nesta cadeia. </w:t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 segunda exposição apresenta uma instalação </w:t>
      </w:r>
      <w:r w:rsidDel="00000000" w:rsidR="00000000" w:rsidRPr="00000000">
        <w:rPr>
          <w:i w:val="1"/>
          <w:rtl w:val="0"/>
        </w:rPr>
        <w:t xml:space="preserve">in situ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partir do universo de Cobra Norato, personagem folclórico que habita o imaginário dos povos dos rios brasileiros. Realizada pela ilustradora brasileira </w:t>
      </w:r>
      <w:r w:rsidDel="00000000" w:rsidR="00000000" w:rsidRPr="00000000">
        <w:rPr>
          <w:b w:val="1"/>
          <w:rtl w:val="0"/>
        </w:rPr>
        <w:t xml:space="preserve">Marilda Castanha</w:t>
      </w:r>
      <w:r w:rsidDel="00000000" w:rsidR="00000000" w:rsidRPr="00000000">
        <w:rPr>
          <w:rtl w:val="0"/>
        </w:rPr>
        <w:t xml:space="preserve">, o processo criativo envolveu também as crianças, adolescentes e adultos que participam da Ação Cultura Artes Vertentes, projeto sociocultural desenvolvido pelo Festival Artes Vertentes ao longo do ano no município. Falar sobre água através do mito de Cobra Norato é uma maneira de se dar visibilidade à riqueza da sabedoria popular e proporcionar reflexões a preservação da água.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 terceira exposição Entre costas duplicadas desce um rio, apresenta obras de </w:t>
      </w:r>
      <w:r w:rsidDel="00000000" w:rsidR="00000000" w:rsidRPr="00000000">
        <w:rPr>
          <w:b w:val="1"/>
          <w:rtl w:val="0"/>
        </w:rPr>
        <w:t xml:space="preserve">Demóstenes Vargas, François Andes, Guilherme Gontijo Flores, Laura Belém, Mari Mael, Marlon de Paula, Nelson Ramirez de Arellano, Pedro Motta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Rick Rodrigues</w:t>
      </w:r>
      <w:r w:rsidDel="00000000" w:rsidR="00000000" w:rsidRPr="00000000">
        <w:rPr>
          <w:rtl w:val="0"/>
        </w:rPr>
        <w:t xml:space="preserve">. Tendo a Água como fio condutor e abordando também as relações mantidas entre o homem e a natureza, a exposição apresenta também o resultado das residências artísticas promovidas pelo Festival Artes Vertentes em 2020 e 2021. A mostra ocupa três prédios históricos do centro de Tiradentes - Sobrado Quatro Cantos (Campus Cultural UFMG), Sobrado Ramalho (IPHAN) e Museu Casa Padre Toledo, além de integrar espaços diretamente ligados ao elemento água em Tiradentes, tais como o Rio das Mortes, o Ribeiro Santo Antônio e o Chafariz São José.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0" w:hanging="2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Desde 2012, ininterruptamente, o Festival Artes Vertentes vem apresentando uma programação artística que estimula diálogos entre as mais diversas linguagens e propõe, por meio da arte, reflexões sobre temas de relevância para a sociedade contemporânea. Nas últimas edições, cerca de 250 artistas de 33 países diferentes fizeram parte desta história. Além disso, anualmente, o Artes Vertentes homenageia artistas e personalidades de relevância para a história brasileira – Bárbara Freitag e Sérgio Paulo Rouanet dão continuidade a uma série de homenageados que inclui o pianista Nelson Freire (2012), a atriz e bailarina Dorothy Lenner (2019) e até mesmo uma homenagem póstuma à psicóloga Nise da Silveira (2016).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sua décima edição, o Festival retoma o formato presencial e continua a trabalhar o mote curatorial Água, iniciado na sua 9ª edição, em 2020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000000"/>
          <w:rtl w:val="0"/>
        </w:rPr>
        <w:t xml:space="preserve">“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água conta a nossa história, passagem entre o reino da vida e da morte, do Velho ao Novo Mundo, território que permite infinita exploração, muitas vezes carregando em si a origem da vida e podendo penetrar os mais inóspitos territórios. Nós somos água.” A </w:t>
      </w:r>
      <w:r w:rsidDel="00000000" w:rsidR="00000000" w:rsidRPr="00000000">
        <w:rPr>
          <w:rtl w:val="0"/>
        </w:rPr>
        <w:t xml:space="preserve">edição 2020, que também já abordou o tema, permanece disponível para o público através do canal YouTUbe do festival: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www.youtube.com/artesvertentes</w:t>
        </w:r>
      </w:hyperlink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 décima edição apresenta ainda uma intensa programação que abrange as outras linguagens artísticas que tradicionalmente integram a programação do festival – literatura, cinema, música e artes cênicas. A segunda parte da 10ª edição do Artes Vertentes  apresenta ainda o resultado das quatro residências artísticas realizadas em Tiradentes na primeira parte do festival, entre 25 de novembro e 05 de dezembro de 2021. O Festival Artes Vertentes é realizado com o patrocínio da Copasa, Usiminas, Gasmig, Minasmáquinas Mercedes-Benz e BDMG Cultural.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Residências Artísticas: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Com o desejo de fomentar a criação artística contemporânea como forma de manter um território vivo e de tecer diálogos entre o rico patrimônio material de Tiradentes e o patrimônio imaterial e humano existente na cidade e na região, as residências artísticas vêm se tornando um eixo curatorial fundamental na construção do Festival Artes Vertentes. A 10ª edição conta com quatro artistas residentes: Mari Mael, Marilda Castanha, Nelson Cruz e Rick Rodrigues. Durante o período de residência, realizado entre 25 de novembro e 05 de dezembro de 2021, os artistas tiveram a oportunidade de explorar as diversas relações que a água, mote curatorial da presente edição, mantém com o município de Tiradentes, envolvendo também parte da população tiradentina nos seus processos criativos. O resultado dessas residências retorna a Tiradentes, entre 10 e 20 de fevereiro de 2022, integrando as exposições de artes visuais da programação. </w:t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 partir da presença da água no município de Tiradentes e na região, da rica biodiversidade ligada a este elemento, do Rio das Mortes e do simbolismo deste curso fluvial na história de Minas Gerais, estado profundamente marcado pelo extrativismo mineral, </w:t>
      </w:r>
      <w:r w:rsidDel="00000000" w:rsidR="00000000" w:rsidRPr="00000000">
        <w:rPr>
          <w:b w:val="1"/>
          <w:rtl w:val="0"/>
        </w:rPr>
        <w:t xml:space="preserve">Mari Mael</w:t>
      </w:r>
      <w:r w:rsidDel="00000000" w:rsidR="00000000" w:rsidRPr="00000000">
        <w:rPr>
          <w:rtl w:val="0"/>
        </w:rPr>
        <w:t xml:space="preserve"> é convidada a criar um conjunto de obras por meio do desenho, de instalações e da cerâmica, em diálogo com o mote curatorial do Festival Artes Vertentes e com a população de Tiradentes. O resultado desse processo criativo integra a exposição Entre costas duplicadas desce um rio, apresentada no Sobrado Quatro Cantos e no Sobrado Ramalho.</w:t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Dando continuidade aos dois tempos de residência artísticas realizados em novembro/dezembro de 2020 e julho de 2021, </w:t>
      </w:r>
      <w:r w:rsidDel="00000000" w:rsidR="00000000" w:rsidRPr="00000000">
        <w:rPr>
          <w:b w:val="1"/>
          <w:rtl w:val="0"/>
        </w:rPr>
        <w:t xml:space="preserve">Marilda Castanha</w:t>
      </w:r>
      <w:r w:rsidDel="00000000" w:rsidR="00000000" w:rsidRPr="00000000">
        <w:rPr>
          <w:rtl w:val="0"/>
        </w:rPr>
        <w:t xml:space="preserve"> continua o processo criativo para a instalação Cobra Norato. Esse tempo de residência é também um momento importante e crucial de compartilhamento deste processo coletivo, realizado com as crianças, adolescentes e adultos de Tiradentes que participam da Ação Cultural Artes Vertentes. Debruçarmos hoje sobre o mito de Cobra Norato é não só uma forma de darmos visibilidade à riqueza da sabedoria popular, como também a de traçarmos reflexões cada vez mais urgentes sobre a água e sua respectiva preservação. O resultado dessa residência é apresentado ao público na instalação Cobra Norato, em cartaz no Centro Cultural Yves Alves.</w:t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Tecendo um diálogo com os desenhos Benjamina, transformados no livro homônimo do autor (Editora Miguilim, 2019), </w:t>
      </w:r>
      <w:r w:rsidDel="00000000" w:rsidR="00000000" w:rsidRPr="00000000">
        <w:rPr>
          <w:b w:val="1"/>
          <w:rtl w:val="0"/>
        </w:rPr>
        <w:t xml:space="preserve">Nelson Cruz</w:t>
      </w:r>
      <w:r w:rsidDel="00000000" w:rsidR="00000000" w:rsidRPr="00000000">
        <w:rPr>
          <w:rtl w:val="0"/>
        </w:rPr>
        <w:t xml:space="preserve"> se propôs a realizar o mapeamento das árvores existentes no município de Tiradentes, assim como a percepção dessa flora como uma grande farmácia a céu aberto. Durante o período de residência em Tiradentes, o artista mineiro tomou como ponto de partida o importante conhecimento transmitido pelos artistas viajantes naturalistas sobre a flora da região e a oralidade, integrando no seu processo criativo os adolescentes e as crianças do município de Tiradentes. </w:t>
      </w:r>
    </w:p>
    <w:p w:rsidR="00000000" w:rsidDel="00000000" w:rsidP="00000000" w:rsidRDefault="00000000" w:rsidRPr="00000000" w14:paraId="0000001B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hanging="2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A partir da presença da água no município de Tiradentes e na região, da rica biodiversidade ligada a este elemento, do Rio das Mortes e do simbolismo deste curso fluvial na história de Minas Gerais, estado profundamente marcado pelo extrativismo mineral, </w:t>
      </w:r>
      <w:r w:rsidDel="00000000" w:rsidR="00000000" w:rsidRPr="00000000">
        <w:rPr>
          <w:b w:val="1"/>
          <w:rtl w:val="0"/>
        </w:rPr>
        <w:t xml:space="preserve">Rick Rodrigues</w:t>
      </w:r>
      <w:r w:rsidDel="00000000" w:rsidR="00000000" w:rsidRPr="00000000">
        <w:rPr>
          <w:rtl w:val="0"/>
        </w:rPr>
        <w:t xml:space="preserve"> é convidado a criar um conjunto de obras por meio do desenho, de instalações e do bordado, em diálogo </w:t>
      </w:r>
      <w:r w:rsidDel="00000000" w:rsidR="00000000" w:rsidRPr="00000000">
        <w:rPr>
          <w:color w:val="222222"/>
          <w:rtl w:val="0"/>
        </w:rPr>
        <w:t xml:space="preserve">com a população tiradentina.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Serviço: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Exposições: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“Benjamina”, de Nelson Cruz – Centro Cultural Yves Alves – Foyer</w:t>
      </w:r>
    </w:p>
    <w:p w:rsidR="00000000" w:rsidDel="00000000" w:rsidP="00000000" w:rsidRDefault="00000000" w:rsidRPr="00000000" w14:paraId="00000021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“Cobra Norato”, de Marilda Castanha – Centro Cultural Yves Alves – Galeria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Abertura:</w:t>
      </w:r>
      <w:r w:rsidDel="00000000" w:rsidR="00000000" w:rsidRPr="00000000">
        <w:rPr>
          <w:color w:val="000000"/>
          <w:rtl w:val="0"/>
        </w:rPr>
        <w:t xml:space="preserve"> 10 de fevereiro, às 17h00. </w:t>
      </w:r>
      <w:r w:rsidDel="00000000" w:rsidR="00000000" w:rsidRPr="00000000">
        <w:rPr>
          <w:b w:val="1"/>
          <w:color w:val="000000"/>
          <w:rtl w:val="0"/>
        </w:rPr>
        <w:t xml:space="preserve">Visitação:</w:t>
      </w:r>
      <w:r w:rsidDel="00000000" w:rsidR="00000000" w:rsidRPr="00000000">
        <w:rPr>
          <w:color w:val="000000"/>
          <w:rtl w:val="0"/>
        </w:rPr>
        <w:t xml:space="preserve"> de 11 de fevereiro a 9 de março, de segunda a domingo, das 9h às 19h </w:t>
      </w:r>
      <w:r w:rsidDel="00000000" w:rsidR="00000000" w:rsidRPr="00000000">
        <w:rPr>
          <w:b w:val="1"/>
          <w:color w:val="000000"/>
          <w:rtl w:val="0"/>
        </w:rPr>
        <w:t xml:space="preserve">Endereço:</w:t>
      </w:r>
      <w:r w:rsidDel="00000000" w:rsidR="00000000" w:rsidRPr="00000000">
        <w:rPr>
          <w:color w:val="000000"/>
          <w:rtl w:val="0"/>
        </w:rPr>
        <w:t xml:space="preserve"> Rua Direita, 168 – Centro – Tiradentes – MG. </w:t>
      </w:r>
      <w:r w:rsidDel="00000000" w:rsidR="00000000" w:rsidRPr="00000000">
        <w:rPr>
          <w:b w:val="1"/>
          <w:color w:val="000000"/>
          <w:rtl w:val="0"/>
        </w:rPr>
        <w:t xml:space="preserve">Telefone:</w:t>
      </w:r>
      <w:r w:rsidDel="00000000" w:rsidR="00000000" w:rsidRPr="00000000">
        <w:rPr>
          <w:color w:val="000000"/>
          <w:rtl w:val="0"/>
        </w:rPr>
        <w:t xml:space="preserve"> (32) 3355-1604</w:t>
      </w:r>
    </w:p>
    <w:p w:rsidR="00000000" w:rsidDel="00000000" w:rsidP="00000000" w:rsidRDefault="00000000" w:rsidRPr="00000000" w14:paraId="00000023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"Entre costas duplicadas nasce um rio", de Rick Rodrigues, Mari Mael, Marlon de Paula, François Andes, Laura Belém, Demóstenes Vargas e Pedro Motta</w:t>
      </w:r>
    </w:p>
    <w:p w:rsidR="00000000" w:rsidDel="00000000" w:rsidP="00000000" w:rsidRDefault="00000000" w:rsidRPr="00000000" w14:paraId="00000024">
      <w:pPr>
        <w:ind w:left="0" w:hanging="2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Abertura:</w:t>
      </w:r>
      <w:r w:rsidDel="00000000" w:rsidR="00000000" w:rsidRPr="00000000">
        <w:rPr>
          <w:color w:val="000000"/>
          <w:rtl w:val="0"/>
        </w:rPr>
        <w:t xml:space="preserve"> 10 de fevereiro, às 17h00. </w:t>
      </w:r>
      <w:r w:rsidDel="00000000" w:rsidR="00000000" w:rsidRPr="00000000">
        <w:rPr>
          <w:b w:val="1"/>
          <w:rtl w:val="0"/>
        </w:rPr>
        <w:t xml:space="preserve">Visitação:</w:t>
      </w:r>
      <w:r w:rsidDel="00000000" w:rsidR="00000000" w:rsidRPr="00000000">
        <w:rPr>
          <w:rtl w:val="0"/>
        </w:rPr>
        <w:t xml:space="preserve"> de 11 a 20 de fevereiro, de segunda a domingo, das 10h às 18h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Locais:</w:t>
      </w:r>
      <w:r w:rsidDel="00000000" w:rsidR="00000000" w:rsidRPr="00000000">
        <w:rPr>
          <w:color w:val="ff0000"/>
          <w:rtl w:val="0"/>
        </w:rPr>
        <w:t xml:space="preserve"> </w:t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Galeria Sobrado Ramalho – Rua Jogo de Bola, s / n - Tiradentes – MG</w:t>
        <w:br w:type="textWrapping"/>
        <w:t xml:space="preserve">Sobrado Quatro Cantos – Rua Direita, 5. Tiradentes – MG.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Telefone:</w:t>
      </w:r>
      <w:r w:rsidDel="00000000" w:rsidR="00000000" w:rsidRPr="00000000">
        <w:rPr>
          <w:color w:val="222222"/>
          <w:highlight w:val="white"/>
          <w:rtl w:val="0"/>
        </w:rPr>
        <w:t xml:space="preserve"> (32) 3355 1257.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Visitação:</w:t>
      </w:r>
      <w:r w:rsidDel="00000000" w:rsidR="00000000" w:rsidRPr="00000000">
        <w:rPr>
          <w:color w:val="222222"/>
          <w:highlight w:val="white"/>
          <w:rtl w:val="0"/>
        </w:rPr>
        <w:t xml:space="preserve"> de 11 a 20 de fevereiro, de segunda a domingo, das 10h às 18h. Casa Museu Padre Toledo - Rua Padre Toledo, 190.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Telefone:</w:t>
      </w:r>
      <w:r w:rsidDel="00000000" w:rsidR="00000000" w:rsidRPr="00000000">
        <w:rPr>
          <w:color w:val="222222"/>
          <w:highlight w:val="white"/>
          <w:rtl w:val="0"/>
        </w:rPr>
        <w:t xml:space="preserve"> (32) 3355 1549.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Horário:</w:t>
      </w:r>
      <w:r w:rsidDel="00000000" w:rsidR="00000000" w:rsidRPr="00000000">
        <w:rPr>
          <w:color w:val="222222"/>
          <w:highlight w:val="white"/>
          <w:rtl w:val="0"/>
        </w:rPr>
        <w:t xml:space="preserve"> de terça a sexta, das 10h às 17h; Sábado, das 10h às 16h30; e domingo, das 9h às 15h</w:t>
      </w:r>
    </w:p>
    <w:p w:rsidR="00000000" w:rsidDel="00000000" w:rsidP="00000000" w:rsidRDefault="00000000" w:rsidRPr="00000000" w14:paraId="00000026">
      <w:pPr>
        <w:spacing w:after="0" w:line="240" w:lineRule="auto"/>
        <w:ind w:left="0" w:hanging="2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Todas as exposições têm entrada gratuita!</w:t>
      </w:r>
    </w:p>
    <w:p w:rsidR="00000000" w:rsidDel="00000000" w:rsidP="00000000" w:rsidRDefault="00000000" w:rsidRPr="00000000" w14:paraId="00000027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Mais informações no site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www.artesvertentes.com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9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Protocolos sanitários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Todos os protocolos sanitários contra à COVID-19 são seguidos, como a obrigatoriedade do uso de máscara, distanciamento de 1,5m, uso de álcool em gel e medição de temperatura.</w:t>
      </w:r>
    </w:p>
    <w:p w:rsidR="00000000" w:rsidDel="00000000" w:rsidP="00000000" w:rsidRDefault="00000000" w:rsidRPr="00000000" w14:paraId="0000002C">
      <w:pPr>
        <w:ind w:left="0" w:hanging="2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Assessoria de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Bárbara Chataignier</w:t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(21) 99738-1243 –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bchataignier@gmail.com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  <w:lang w:eastAsia="en-US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bchataignier@gmail.com" TargetMode="External"/><Relationship Id="rId9" Type="http://schemas.openxmlformats.org/officeDocument/2006/relationships/hyperlink" Target="http://www.artesvertente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youtube.com/artesvert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YZhMobQSdk9L1vMtg1msleQ7g==">AMUW2mX59tupytqK2nvh6FOBjRgLOEJw4YQcc/SZ4yoc0hFRqvHz4YyPRC5BC7PTofqMEeaC/oFVO9LeykIanl8BjskJ304eqy8xsKicbuU3m57cogqb+ktj2udNgfD6pIJzSzquB76Q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2022-01-24T20:21:00Z</dcterms:created>
  <dc:creator>Novita Azevedo</dc:creator>
</cp:coreProperties>
</file>